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5960" w14:textId="77777777" w:rsidR="001D4F2E" w:rsidRPr="00C03E15" w:rsidRDefault="001D4F2E" w:rsidP="001D4F2E">
      <w:pPr>
        <w:spacing w:after="120" w:line="320" w:lineRule="atLeast"/>
        <w:rPr>
          <w:rFonts w:asciiTheme="minorHAnsi" w:hAnsiTheme="minorHAnsi" w:cstheme="minorHAnsi"/>
        </w:rPr>
      </w:pPr>
      <w:r w:rsidRPr="00C03E15">
        <w:rPr>
          <w:rFonts w:asciiTheme="minorHAnsi" w:hAnsiTheme="minorHAnsi" w:cstheme="minorHAnsi"/>
        </w:rPr>
        <w:t>01</w:t>
      </w:r>
      <w:r w:rsidRPr="00C03E15">
        <w:rPr>
          <w:rFonts w:asciiTheme="minorHAnsi" w:hAnsiTheme="minorHAnsi" w:cstheme="minorHAnsi"/>
        </w:rPr>
        <w:tab/>
        <w:t>Health and safety procedures</w:t>
      </w:r>
    </w:p>
    <w:p w14:paraId="6AF57A2F" w14:textId="77777777" w:rsidR="001D4F2E" w:rsidRPr="00C03E15" w:rsidRDefault="001D4F2E" w:rsidP="00537B2B">
      <w:pPr>
        <w:spacing w:after="0" w:line="320" w:lineRule="atLeast"/>
        <w:rPr>
          <w:rFonts w:asciiTheme="minorHAnsi" w:hAnsiTheme="minorHAnsi" w:cstheme="minorHAnsi"/>
          <w:b/>
        </w:rPr>
      </w:pPr>
      <w:r w:rsidRPr="00C03E15">
        <w:rPr>
          <w:rFonts w:asciiTheme="minorHAnsi" w:hAnsiTheme="minorHAnsi" w:cstheme="minorHAnsi"/>
          <w:b/>
        </w:rPr>
        <w:t>01.7</w:t>
      </w:r>
      <w:r w:rsidRPr="00C03E15">
        <w:rPr>
          <w:rFonts w:asciiTheme="minorHAnsi" w:hAnsiTheme="minorHAnsi" w:cstheme="minorHAnsi"/>
          <w:b/>
        </w:rPr>
        <w:tab/>
        <w:t>Outdoors</w:t>
      </w:r>
    </w:p>
    <w:p w14:paraId="054C9831" w14:textId="77777777" w:rsidR="00A3514C" w:rsidRPr="00C03E15" w:rsidRDefault="00A3514C" w:rsidP="00537B2B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665D53C2" w14:textId="4C5F765C" w:rsidR="001D4F2E" w:rsidRPr="00C03E15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C03E15">
        <w:rPr>
          <w:rFonts w:asciiTheme="minorHAnsi" w:hAnsiTheme="minorHAnsi" w:cstheme="minorHAnsi"/>
        </w:rPr>
        <w:t>All gates and fences are childproof, safe, and secure.</w:t>
      </w:r>
    </w:p>
    <w:p w14:paraId="25632EE4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C03E15">
        <w:rPr>
          <w:rFonts w:asciiTheme="minorHAnsi" w:hAnsiTheme="minorHAnsi" w:cstheme="minorHAnsi"/>
        </w:rPr>
        <w:t>Areas are checked</w:t>
      </w:r>
      <w:r w:rsidRPr="001D4F2E">
        <w:rPr>
          <w:rFonts w:asciiTheme="minorHAnsi" w:hAnsiTheme="minorHAnsi" w:cstheme="minorHAnsi"/>
        </w:rPr>
        <w:t xml:space="preserve"> daily to make sure animal droppings, litter, glass etc. is removed. Staff wear disposable gloves to do this.</w:t>
      </w:r>
    </w:p>
    <w:p w14:paraId="690AAC81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Bushes or overhanging trees are checked to ensure they do not bear poisonous berries.</w:t>
      </w:r>
    </w:p>
    <w:p w14:paraId="5988BC3C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 xml:space="preserve">Stinging nettles and brambles are removed. </w:t>
      </w:r>
    </w:p>
    <w:p w14:paraId="6DAA2ECC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Climbing equipment is only placed on safety surfaces.</w:t>
      </w:r>
    </w:p>
    <w:p w14:paraId="34D2429E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Wooden equipment is maintained safely, put away daily and not used if broken.</w:t>
      </w:r>
    </w:p>
    <w:p w14:paraId="015280A4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 xml:space="preserve">Wooden equipment is sanded and varnished as required. </w:t>
      </w:r>
    </w:p>
    <w:p w14:paraId="551DD3DE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Broken climbing equipment or outdoor toys are removed and reported to the setting manager.</w:t>
      </w:r>
    </w:p>
    <w:p w14:paraId="7455BFA4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 xml:space="preserve">Children are always supervised within ratios outside. </w:t>
      </w:r>
    </w:p>
    <w:p w14:paraId="18A5F3A3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Children are suitably attired for the weather conditions and type of outdoor activities.</w:t>
      </w:r>
    </w:p>
    <w:p w14:paraId="31806DD6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Sun cream (if parents have given permission) is applied and hats are worn during the summer months. Outdoor play is avoided in extreme heat between noon and 3pm.</w:t>
      </w:r>
    </w:p>
    <w:p w14:paraId="2702785F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Children who have no adequate means of sun protection, such as a hat, long sleeves and trousers or sun cream, will not be able to play outdoors in un-shaded areas.</w:t>
      </w:r>
    </w:p>
    <w:p w14:paraId="24D08EE2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Children are supervised on climbing equipment, especially younger children.</w:t>
      </w:r>
    </w:p>
    <w:p w14:paraId="70063AAE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Water play is not left out but is cleared, cleaned and stored after each use.</w:t>
      </w:r>
    </w:p>
    <w:p w14:paraId="3A062976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Receptacles are left upturned to prevent collection of rainwater, this is important in areas where there are vermin to prevent urine/faeces contaminating the water.</w:t>
      </w:r>
    </w:p>
    <w:p w14:paraId="19715E46" w14:textId="77777777" w:rsidR="001D4F2E" w:rsidRP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Sightings of vermin are recorded and reported to the manager who reports to the Environmental Health’s Pest Control Department.</w:t>
      </w:r>
    </w:p>
    <w:p w14:paraId="2D3A6511" w14:textId="10ADFCDF" w:rsidR="001D4F2E" w:rsidRDefault="001D4F2E" w:rsidP="008735E1">
      <w:pPr>
        <w:numPr>
          <w:ilvl w:val="0"/>
          <w:numId w:val="29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Outdoor areas that have flooded are not used until cleaned down and restored. Grassed areas are not played on for at least one week after the floodwater has gone.</w:t>
      </w:r>
    </w:p>
    <w:p w14:paraId="7DCAC05D" w14:textId="77777777" w:rsidR="00A3514C" w:rsidRPr="001D4F2E" w:rsidRDefault="00A3514C" w:rsidP="00537B2B">
      <w:pPr>
        <w:spacing w:after="0" w:line="240" w:lineRule="auto"/>
        <w:rPr>
          <w:rFonts w:asciiTheme="minorHAnsi" w:hAnsiTheme="minorHAnsi" w:cstheme="minorHAnsi"/>
        </w:rPr>
      </w:pPr>
    </w:p>
    <w:p w14:paraId="34441B83" w14:textId="77777777" w:rsidR="001D4F2E" w:rsidRPr="001D4F2E" w:rsidRDefault="001D4F2E" w:rsidP="001D4F2E">
      <w:pPr>
        <w:spacing w:after="120" w:line="320" w:lineRule="atLeast"/>
        <w:rPr>
          <w:rFonts w:asciiTheme="minorHAnsi" w:hAnsiTheme="minorHAnsi" w:cstheme="minorHAnsi"/>
          <w:b/>
          <w:bCs/>
        </w:rPr>
      </w:pPr>
      <w:r w:rsidRPr="001D4F2E">
        <w:rPr>
          <w:rFonts w:asciiTheme="minorHAnsi" w:hAnsiTheme="minorHAnsi" w:cstheme="minorHAnsi"/>
          <w:b/>
          <w:bCs/>
        </w:rPr>
        <w:t>Drones</w:t>
      </w:r>
    </w:p>
    <w:p w14:paraId="37D78AB6" w14:textId="77777777" w:rsidR="001255FE" w:rsidRDefault="001D4F2E" w:rsidP="001D4F2E">
      <w:pPr>
        <w:spacing w:after="120" w:line="320" w:lineRule="atLeast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If there are concerns about a ‘drone’ being flown over the outdoor area, that may compromise children’s safety or privacy, the setting manager will contact the police on 101.</w:t>
      </w:r>
    </w:p>
    <w:p w14:paraId="33E03E5E" w14:textId="20CEC7E6" w:rsidR="001D4F2E" w:rsidRPr="001D4F2E" w:rsidRDefault="001D4F2E" w:rsidP="001D4F2E">
      <w:pPr>
        <w:spacing w:after="120" w:line="320" w:lineRule="atLeast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 xml:space="preserve"> </w:t>
      </w:r>
    </w:p>
    <w:p w14:paraId="3CC56474" w14:textId="6BEF0608" w:rsidR="001D4F2E" w:rsidRPr="005F6503" w:rsidRDefault="001D4F2E" w:rsidP="008735E1">
      <w:pPr>
        <w:pStyle w:val="ListParagraph"/>
        <w:numPr>
          <w:ilvl w:val="0"/>
          <w:numId w:val="30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lastRenderedPageBreak/>
        <w:t>Children will be bought inside immediately.</w:t>
      </w:r>
    </w:p>
    <w:p w14:paraId="7BAB9AD7" w14:textId="77777777" w:rsidR="001D4F2E" w:rsidRPr="001D4F2E" w:rsidRDefault="001D4F2E" w:rsidP="008735E1">
      <w:pPr>
        <w:pStyle w:val="ListParagraph"/>
        <w:numPr>
          <w:ilvl w:val="0"/>
          <w:numId w:val="30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Parents will be informed that a Drone has been spotted flying over the outdoor area and will be advised fully of the actions taken by the setting.</w:t>
      </w:r>
    </w:p>
    <w:p w14:paraId="01602F1B" w14:textId="77777777" w:rsidR="001D4F2E" w:rsidRPr="001D4F2E" w:rsidRDefault="001D4F2E" w:rsidP="008735E1">
      <w:pPr>
        <w:pStyle w:val="ListParagraph"/>
        <w:numPr>
          <w:ilvl w:val="0"/>
          <w:numId w:val="30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The police will have their own procedures to follow and will act accordingly.</w:t>
      </w:r>
    </w:p>
    <w:p w14:paraId="61FBE22B" w14:textId="77777777" w:rsidR="001D4F2E" w:rsidRPr="001D4F2E" w:rsidRDefault="001D4F2E" w:rsidP="008735E1">
      <w:pPr>
        <w:pStyle w:val="ListParagraph"/>
        <w:numPr>
          <w:ilvl w:val="0"/>
          <w:numId w:val="30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If at any point following the incident, photographs taken by a drone emerge on social media that could identify the nursery or individual children, these are reported to the police.</w:t>
      </w:r>
    </w:p>
    <w:p w14:paraId="172070C7" w14:textId="77777777" w:rsidR="001D4F2E" w:rsidRPr="001D4F2E" w:rsidRDefault="001D4F2E" w:rsidP="008735E1">
      <w:pPr>
        <w:pStyle w:val="ListParagraph"/>
        <w:numPr>
          <w:ilvl w:val="0"/>
          <w:numId w:val="30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A record is completed in the Notifiable Incident Record unless there is reason to believe that the incident might have safeguarding implications, for example:</w:t>
      </w:r>
    </w:p>
    <w:p w14:paraId="52934979" w14:textId="77777777" w:rsidR="001D4F2E" w:rsidRPr="001D4F2E" w:rsidRDefault="001D4F2E" w:rsidP="00A3514C">
      <w:pPr>
        <w:pStyle w:val="ListParagraph"/>
        <w:numPr>
          <w:ilvl w:val="0"/>
          <w:numId w:val="28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the drone has hovered specifically over the outdoor area for any length of time</w:t>
      </w:r>
    </w:p>
    <w:p w14:paraId="77769639" w14:textId="77777777" w:rsidR="001D4F2E" w:rsidRPr="001D4F2E" w:rsidRDefault="001D4F2E" w:rsidP="00A3514C">
      <w:pPr>
        <w:pStyle w:val="ListParagraph"/>
        <w:numPr>
          <w:ilvl w:val="0"/>
          <w:numId w:val="28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there is a likelihood that images of the children have been recorded</w:t>
      </w:r>
    </w:p>
    <w:p w14:paraId="1B6DFECC" w14:textId="77777777" w:rsidR="001D4F2E" w:rsidRPr="001D4F2E" w:rsidRDefault="001D4F2E" w:rsidP="00A3514C">
      <w:pPr>
        <w:pStyle w:val="ListParagraph"/>
        <w:numPr>
          <w:ilvl w:val="0"/>
          <w:numId w:val="28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is spotted on more than one occasion</w:t>
      </w:r>
    </w:p>
    <w:p w14:paraId="65D495C6" w14:textId="77777777" w:rsidR="001D4F2E" w:rsidRPr="001D4F2E" w:rsidRDefault="001D4F2E" w:rsidP="00A3514C">
      <w:pPr>
        <w:pStyle w:val="ListParagraph"/>
        <w:numPr>
          <w:ilvl w:val="0"/>
          <w:numId w:val="28"/>
        </w:numPr>
        <w:spacing w:after="120" w:line="32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1D4F2E">
        <w:rPr>
          <w:rFonts w:asciiTheme="minorHAnsi" w:hAnsiTheme="minorHAnsi" w:cstheme="minorHAnsi"/>
        </w:rPr>
        <w:t>if the Police believe there is cause for concern</w:t>
      </w:r>
    </w:p>
    <w:p w14:paraId="2782B994" w14:textId="45141535" w:rsidR="001D4F2E" w:rsidRDefault="001D4F2E" w:rsidP="001D4F2E">
      <w:pPr>
        <w:spacing w:after="120" w:line="320" w:lineRule="atLeast"/>
        <w:rPr>
          <w:rFonts w:asciiTheme="minorHAnsi" w:hAnsiTheme="minorHAnsi" w:cstheme="minorHAnsi"/>
        </w:rPr>
      </w:pPr>
      <w:r w:rsidRPr="001D4F2E">
        <w:rPr>
          <w:rFonts w:asciiTheme="minorHAnsi" w:hAnsiTheme="minorHAnsi" w:cstheme="minorHAnsi"/>
        </w:rPr>
        <w:t>Where this is the case, 06 Safeguarding children, young people and vulnerable adults procedures are followed.</w:t>
      </w:r>
    </w:p>
    <w:p w14:paraId="2E7E661A" w14:textId="77777777" w:rsidR="00A3514C" w:rsidRPr="001D4F2E" w:rsidRDefault="00A3514C" w:rsidP="00537B2B">
      <w:pPr>
        <w:spacing w:after="0" w:line="240" w:lineRule="auto"/>
        <w:rPr>
          <w:rFonts w:asciiTheme="minorHAnsi" w:hAnsiTheme="minorHAnsi" w:cstheme="minorHAnsi"/>
        </w:rPr>
      </w:pPr>
    </w:p>
    <w:p w14:paraId="5D1624C7" w14:textId="77777777" w:rsidR="001D4F2E" w:rsidRPr="001D4F2E" w:rsidRDefault="001D4F2E" w:rsidP="001D4F2E">
      <w:pPr>
        <w:spacing w:after="120" w:line="320" w:lineRule="atLeast"/>
        <w:rPr>
          <w:rFonts w:asciiTheme="minorHAnsi" w:hAnsiTheme="minorHAnsi" w:cstheme="minorHAnsi"/>
          <w:b/>
        </w:rPr>
      </w:pPr>
      <w:r w:rsidRPr="001D4F2E">
        <w:rPr>
          <w:rFonts w:asciiTheme="minorHAnsi" w:hAnsiTheme="minorHAnsi" w:cstheme="minorHAnsi"/>
          <w:b/>
        </w:rPr>
        <w:t>Further guidance</w:t>
      </w:r>
    </w:p>
    <w:p w14:paraId="358DC11B" w14:textId="77777777" w:rsidR="001D4F2E" w:rsidRDefault="001D4F2E" w:rsidP="001D4F2E">
      <w:pPr>
        <w:spacing w:after="120" w:line="320" w:lineRule="atLeast"/>
        <w:rPr>
          <w:rFonts w:asciiTheme="minorHAnsi" w:hAnsiTheme="minorHAnsi" w:cstheme="minorHAnsi"/>
          <w:bCs/>
        </w:rPr>
      </w:pPr>
      <w:r w:rsidRPr="001D4F2E">
        <w:rPr>
          <w:rFonts w:asciiTheme="minorHAnsi" w:hAnsiTheme="minorHAnsi" w:cstheme="minorHAnsi"/>
          <w:bCs/>
        </w:rPr>
        <w:t>Reportable Incident Record (Pre-school Learning Alliance 2015)</w:t>
      </w:r>
    </w:p>
    <w:p w14:paraId="291BEF6D" w14:textId="77777777" w:rsidR="00537B2B" w:rsidRDefault="00537B2B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7CA9A72E" w14:textId="77777777" w:rsidR="00537B2B" w:rsidRDefault="00537B2B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20EEA81A" w14:textId="77777777" w:rsidR="00537B2B" w:rsidRDefault="00537B2B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13998EAD" w14:textId="77777777" w:rsidR="00761876" w:rsidRDefault="00761876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67507F6F" w14:textId="77777777" w:rsidR="00761876" w:rsidRDefault="00761876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25FC13D5" w14:textId="77777777" w:rsidR="00761876" w:rsidRDefault="00761876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35D6FC91" w14:textId="77777777" w:rsidR="00761876" w:rsidRDefault="00761876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10306DD5" w14:textId="77777777" w:rsidR="00761876" w:rsidRDefault="00761876" w:rsidP="00761876"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5762D86" wp14:editId="71BD2FD7">
            <wp:simplePos x="0" y="0"/>
            <wp:positionH relativeFrom="column">
              <wp:posOffset>-43180</wp:posOffset>
            </wp:positionH>
            <wp:positionV relativeFrom="paragraph">
              <wp:posOffset>163830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22DF7" w14:textId="77777777" w:rsidR="00761876" w:rsidRDefault="00761876" w:rsidP="00761876"/>
    <w:p w14:paraId="61DA2F4D" w14:textId="3DCE6E5C" w:rsidR="00761876" w:rsidRDefault="00761876" w:rsidP="00761876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 xml:space="preserve">Date: </w:t>
      </w:r>
      <w:r w:rsidR="00D90B92">
        <w:rPr>
          <w:rFonts w:asciiTheme="minorHAnsi" w:hAnsiTheme="minorHAnsi" w:cstheme="minorHAnsi"/>
        </w:rPr>
        <w:t>20/01/2023</w:t>
      </w:r>
    </w:p>
    <w:p w14:paraId="0A557D42" w14:textId="46158D64" w:rsidR="00761876" w:rsidRDefault="00902625" w:rsidP="00C03E15">
      <w:pPr>
        <w:tabs>
          <w:tab w:val="right" w:pos="6237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signed on behalf of Little Oak Pre-school (Witney</w:t>
      </w:r>
      <w:r w:rsidR="0013543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Ltd</w:t>
      </w:r>
    </w:p>
    <w:p w14:paraId="0CB3101E" w14:textId="2308CD42" w:rsidR="00902625" w:rsidRDefault="00761876" w:rsidP="00902625">
      <w:pPr>
        <w:tabs>
          <w:tab w:val="left" w:pos="0"/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</w:t>
      </w:r>
      <w:r w:rsidR="00D90B92">
        <w:rPr>
          <w:rFonts w:asciiTheme="minorHAnsi" w:hAnsiTheme="minorHAnsi" w:cstheme="minorHAnsi"/>
        </w:rPr>
        <w:t xml:space="preserve"> </w:t>
      </w:r>
      <w:r w:rsidR="00902625">
        <w:rPr>
          <w:rFonts w:asciiTheme="minorHAnsi" w:hAnsiTheme="minorHAnsi" w:cstheme="minorHAnsi"/>
        </w:rPr>
        <w:t>September 2023</w:t>
      </w:r>
    </w:p>
    <w:p w14:paraId="26F5AAC3" w14:textId="77777777" w:rsidR="00537B2B" w:rsidRDefault="00537B2B" w:rsidP="001D4F2E">
      <w:pPr>
        <w:spacing w:after="120" w:line="320" w:lineRule="atLeast"/>
        <w:rPr>
          <w:rFonts w:asciiTheme="minorHAnsi" w:hAnsiTheme="minorHAnsi" w:cstheme="minorHAnsi"/>
          <w:bCs/>
        </w:rPr>
      </w:pPr>
    </w:p>
    <w:p w14:paraId="2990A664" w14:textId="77777777" w:rsidR="00902625" w:rsidRPr="00902625" w:rsidRDefault="00902625" w:rsidP="00902625">
      <w:pPr>
        <w:rPr>
          <w:rFonts w:asciiTheme="minorHAnsi" w:hAnsiTheme="minorHAnsi" w:cstheme="minorHAnsi"/>
        </w:rPr>
      </w:pPr>
    </w:p>
    <w:p w14:paraId="58A4EA60" w14:textId="49C04ED3" w:rsidR="00902625" w:rsidRDefault="00902625" w:rsidP="00902625">
      <w:pPr>
        <w:tabs>
          <w:tab w:val="left" w:pos="15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F3FBE88" w14:textId="77777777" w:rsidR="00C03E15" w:rsidRPr="00C03E15" w:rsidRDefault="00C03E15" w:rsidP="00C03E15">
      <w:pPr>
        <w:rPr>
          <w:rFonts w:asciiTheme="minorHAnsi" w:hAnsiTheme="minorHAnsi" w:cstheme="minorHAnsi"/>
        </w:rPr>
      </w:pPr>
    </w:p>
    <w:sectPr w:rsidR="00C03E15" w:rsidRPr="00C03E15" w:rsidSect="00FB483F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FD99" w14:textId="77777777" w:rsidR="002311AF" w:rsidRDefault="002311AF" w:rsidP="00AB39FC">
      <w:pPr>
        <w:spacing w:after="0" w:line="240" w:lineRule="auto"/>
      </w:pPr>
      <w:r>
        <w:separator/>
      </w:r>
    </w:p>
  </w:endnote>
  <w:endnote w:type="continuationSeparator" w:id="0">
    <w:p w14:paraId="78489296" w14:textId="77777777" w:rsidR="002311AF" w:rsidRDefault="002311AF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1EC93" w14:textId="5320619E" w:rsidR="00C03E15" w:rsidRPr="00C03E15" w:rsidRDefault="0016311F" w:rsidP="00C03E15">
        <w:pPr>
          <w:spacing w:after="0" w:line="240" w:lineRule="auto"/>
          <w:jc w:val="right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</w:t>
        </w:r>
      </w:p>
    </w:sdtContent>
  </w:sdt>
  <w:p w14:paraId="6C98BB94" w14:textId="1E783E7C" w:rsidR="0016311F" w:rsidRPr="00C03E15" w:rsidRDefault="00C03E15" w:rsidP="00C03E15">
    <w:pPr>
      <w:spacing w:after="0" w:line="240" w:lineRule="auto"/>
      <w:rPr>
        <w:rFonts w:asciiTheme="minorHAnsi" w:hAnsiTheme="minorHAnsi" w:cstheme="minorHAnsi"/>
        <w:b/>
        <w:bCs/>
        <w:sz w:val="16"/>
        <w:szCs w:val="16"/>
      </w:rPr>
    </w:pPr>
    <w:r w:rsidRPr="00C03E15">
      <w:rPr>
        <w:rFonts w:asciiTheme="minorHAnsi" w:hAnsiTheme="minorHAnsi" w:cstheme="minorHAnsi"/>
        <w:b/>
        <w:bCs/>
        <w:sz w:val="16"/>
        <w:szCs w:val="16"/>
      </w:rPr>
      <w:t xml:space="preserve"> Outdoors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FDAD" w14:textId="07BEE3A6" w:rsidR="00902625" w:rsidRPr="00254336" w:rsidRDefault="00902625" w:rsidP="00902625">
    <w:pPr>
      <w:spacing w:after="0" w:line="240" w:lineRule="auto"/>
      <w:rPr>
        <w:rFonts w:asciiTheme="minorHAnsi" w:hAnsiTheme="minorHAnsi" w:cstheme="minorHAnsi"/>
        <w:sz w:val="16"/>
        <w:szCs w:val="16"/>
      </w:rPr>
    </w:pPr>
    <w:r w:rsidRPr="006635DC">
      <w:rPr>
        <w:noProof/>
        <w:sz w:val="16"/>
        <w:szCs w:val="16"/>
      </w:rPr>
      <w:t xml:space="preserve">   </w:t>
    </w:r>
    <w:r w:rsidRPr="00C03E15">
      <w:rPr>
        <w:rFonts w:asciiTheme="minorHAnsi" w:hAnsiTheme="minorHAnsi" w:cstheme="minorHAnsi"/>
        <w:b/>
        <w:bCs/>
        <w:sz w:val="16"/>
        <w:szCs w:val="16"/>
      </w:rPr>
      <w:t>Outdoors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>
      <w:rPr>
        <w:rFonts w:asciiTheme="minorHAnsi" w:hAnsiTheme="minorHAnsi" w:cstheme="minorHAnsi"/>
        <w:sz w:val="16"/>
        <w:szCs w:val="16"/>
      </w:rPr>
      <w:t xml:space="preserve"> (Early Years Alliance 2021)</w:t>
    </w:r>
    <w:r w:rsidR="0022033B">
      <w:rPr>
        <w:rFonts w:asciiTheme="minorHAnsi" w:hAnsiTheme="minorHAnsi" w:cstheme="minorHAnsi"/>
        <w:sz w:val="16"/>
        <w:szCs w:val="16"/>
      </w:rPr>
      <w:t xml:space="preserve">      REVIEW</w:t>
    </w:r>
    <w:r w:rsidR="006C290F">
      <w:rPr>
        <w:rFonts w:asciiTheme="minorHAnsi" w:hAnsiTheme="minorHAnsi" w:cstheme="minorHAnsi"/>
        <w:sz w:val="16"/>
        <w:szCs w:val="16"/>
      </w:rPr>
      <w:t xml:space="preserve"> - 26/01/2023 13:08</w:t>
    </w:r>
  </w:p>
  <w:p w14:paraId="487BC558" w14:textId="47CD6026" w:rsidR="00F26BBE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  <w:r w:rsidR="00F26BBE">
      <w:rPr>
        <w:rFonts w:ascii="Verdana" w:hAnsi="Verdana" w:cstheme="minorHAnsi"/>
        <w:sz w:val="16"/>
        <w:szCs w:val="16"/>
      </w:rPr>
      <w:t>∙</w:t>
    </w:r>
    <w:r w:rsidR="00F26BBE"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 xml:space="preserve">Company No: 7326565 ∙ Charity No: 1137934 </w:t>
    </w:r>
  </w:p>
  <w:p w14:paraId="0BAB02F0" w14:textId="3D1EFC9C" w:rsidR="00797AEC" w:rsidRPr="0015064D" w:rsidRDefault="00C03E15" w:rsidP="00C03E15">
    <w:pPr>
      <w:pStyle w:val="Footer"/>
      <w:tabs>
        <w:tab w:val="left" w:pos="1110"/>
        <w:tab w:val="center" w:pos="496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797AEC" w:rsidRPr="0015064D">
      <w:rPr>
        <w:rFonts w:asciiTheme="minorHAnsi" w:hAnsiTheme="minorHAnsi" w:cstheme="minorHAnsi"/>
        <w:sz w:val="16"/>
        <w:szCs w:val="16"/>
      </w:rPr>
      <w:t>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1B88" w14:textId="77777777" w:rsidR="002311AF" w:rsidRDefault="002311AF" w:rsidP="00AB39FC">
      <w:pPr>
        <w:spacing w:after="0" w:line="240" w:lineRule="auto"/>
      </w:pPr>
      <w:r>
        <w:separator/>
      </w:r>
    </w:p>
  </w:footnote>
  <w:footnote w:type="continuationSeparator" w:id="0">
    <w:p w14:paraId="6F526928" w14:textId="77777777" w:rsidR="002311AF" w:rsidRDefault="002311AF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CF2" w14:textId="58C9812C" w:rsidR="00344A8F" w:rsidRPr="001255FE" w:rsidRDefault="001255FE" w:rsidP="001255FE">
    <w:pPr>
      <w:pStyle w:val="Header"/>
    </w:pPr>
    <w:r>
      <w:rPr>
        <w:noProof/>
      </w:rPr>
      <w:drawing>
        <wp:inline distT="0" distB="0" distL="0" distR="0" wp14:anchorId="72649B8D" wp14:editId="137C40CE">
          <wp:extent cx="6302375" cy="168211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28CE"/>
    <w:multiLevelType w:val="hybridMultilevel"/>
    <w:tmpl w:val="4378D6B4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6155C"/>
    <w:multiLevelType w:val="hybridMultilevel"/>
    <w:tmpl w:val="2862AD04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4"/>
        <w:sz w:val="22"/>
        <w:szCs w:val="22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F6B21"/>
    <w:multiLevelType w:val="hybridMultilevel"/>
    <w:tmpl w:val="2B0AA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82CBA"/>
    <w:multiLevelType w:val="hybridMultilevel"/>
    <w:tmpl w:val="A5B6DBFC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051345">
    <w:abstractNumId w:val="17"/>
  </w:num>
  <w:num w:numId="2" w16cid:durableId="1419213732">
    <w:abstractNumId w:val="20"/>
  </w:num>
  <w:num w:numId="3" w16cid:durableId="1455514700">
    <w:abstractNumId w:val="14"/>
  </w:num>
  <w:num w:numId="4" w16cid:durableId="1728600534">
    <w:abstractNumId w:val="28"/>
  </w:num>
  <w:num w:numId="5" w16cid:durableId="696200632">
    <w:abstractNumId w:val="13"/>
  </w:num>
  <w:num w:numId="6" w16cid:durableId="698818048">
    <w:abstractNumId w:val="24"/>
  </w:num>
  <w:num w:numId="7" w16cid:durableId="957300761">
    <w:abstractNumId w:val="6"/>
  </w:num>
  <w:num w:numId="8" w16cid:durableId="435029613">
    <w:abstractNumId w:val="1"/>
  </w:num>
  <w:num w:numId="9" w16cid:durableId="1227227942">
    <w:abstractNumId w:val="9"/>
  </w:num>
  <w:num w:numId="10" w16cid:durableId="1659384545">
    <w:abstractNumId w:val="8"/>
  </w:num>
  <w:num w:numId="11" w16cid:durableId="888347678">
    <w:abstractNumId w:val="5"/>
  </w:num>
  <w:num w:numId="12" w16cid:durableId="198010321">
    <w:abstractNumId w:val="7"/>
  </w:num>
  <w:num w:numId="13" w16cid:durableId="377973700">
    <w:abstractNumId w:val="3"/>
  </w:num>
  <w:num w:numId="14" w16cid:durableId="1194197938">
    <w:abstractNumId w:val="4"/>
  </w:num>
  <w:num w:numId="15" w16cid:durableId="839199612">
    <w:abstractNumId w:val="12"/>
  </w:num>
  <w:num w:numId="16" w16cid:durableId="1365710294">
    <w:abstractNumId w:val="27"/>
  </w:num>
  <w:num w:numId="17" w16cid:durableId="605773872">
    <w:abstractNumId w:val="19"/>
  </w:num>
  <w:num w:numId="18" w16cid:durableId="2099056774">
    <w:abstractNumId w:val="26"/>
  </w:num>
  <w:num w:numId="19" w16cid:durableId="1132866718">
    <w:abstractNumId w:val="16"/>
  </w:num>
  <w:num w:numId="20" w16cid:durableId="964966289">
    <w:abstractNumId w:val="18"/>
  </w:num>
  <w:num w:numId="21" w16cid:durableId="104886300">
    <w:abstractNumId w:val="10"/>
  </w:num>
  <w:num w:numId="22" w16cid:durableId="253124872">
    <w:abstractNumId w:val="22"/>
  </w:num>
  <w:num w:numId="23" w16cid:durableId="1263683804">
    <w:abstractNumId w:val="0"/>
  </w:num>
  <w:num w:numId="24" w16cid:durableId="237711316">
    <w:abstractNumId w:val="2"/>
  </w:num>
  <w:num w:numId="25" w16cid:durableId="1973319704">
    <w:abstractNumId w:val="23"/>
  </w:num>
  <w:num w:numId="26" w16cid:durableId="114107397">
    <w:abstractNumId w:val="15"/>
  </w:num>
  <w:num w:numId="27" w16cid:durableId="162934274">
    <w:abstractNumId w:val="25"/>
  </w:num>
  <w:num w:numId="28" w16cid:durableId="2103381064">
    <w:abstractNumId w:val="21"/>
  </w:num>
  <w:num w:numId="29" w16cid:durableId="115678705">
    <w:abstractNumId w:val="29"/>
  </w:num>
  <w:num w:numId="30" w16cid:durableId="557017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2966"/>
    <w:rsid w:val="001255FE"/>
    <w:rsid w:val="0013543F"/>
    <w:rsid w:val="0016311F"/>
    <w:rsid w:val="0017778F"/>
    <w:rsid w:val="001D4F2E"/>
    <w:rsid w:val="001E2D0C"/>
    <w:rsid w:val="0022033B"/>
    <w:rsid w:val="002311AF"/>
    <w:rsid w:val="00254336"/>
    <w:rsid w:val="00302D9F"/>
    <w:rsid w:val="00307C89"/>
    <w:rsid w:val="00333DFA"/>
    <w:rsid w:val="00344A8F"/>
    <w:rsid w:val="003B5CA3"/>
    <w:rsid w:val="003C63A6"/>
    <w:rsid w:val="003D654C"/>
    <w:rsid w:val="00411021"/>
    <w:rsid w:val="0043202B"/>
    <w:rsid w:val="004420C5"/>
    <w:rsid w:val="00446A6C"/>
    <w:rsid w:val="00483BC3"/>
    <w:rsid w:val="005079FB"/>
    <w:rsid w:val="00514B16"/>
    <w:rsid w:val="00517068"/>
    <w:rsid w:val="00537B2B"/>
    <w:rsid w:val="00557151"/>
    <w:rsid w:val="005C01BC"/>
    <w:rsid w:val="005C10D7"/>
    <w:rsid w:val="005D7283"/>
    <w:rsid w:val="005F6503"/>
    <w:rsid w:val="006635DC"/>
    <w:rsid w:val="0069719E"/>
    <w:rsid w:val="006B328A"/>
    <w:rsid w:val="006C290F"/>
    <w:rsid w:val="006C2DEE"/>
    <w:rsid w:val="006F6FBF"/>
    <w:rsid w:val="00757486"/>
    <w:rsid w:val="00761876"/>
    <w:rsid w:val="0077694B"/>
    <w:rsid w:val="00797AEC"/>
    <w:rsid w:val="007B0A37"/>
    <w:rsid w:val="007D7299"/>
    <w:rsid w:val="007D7F3F"/>
    <w:rsid w:val="007F3F12"/>
    <w:rsid w:val="00833FE6"/>
    <w:rsid w:val="00861250"/>
    <w:rsid w:val="008735E1"/>
    <w:rsid w:val="00883D59"/>
    <w:rsid w:val="00902625"/>
    <w:rsid w:val="0094054B"/>
    <w:rsid w:val="009608E0"/>
    <w:rsid w:val="00995DEE"/>
    <w:rsid w:val="00A03732"/>
    <w:rsid w:val="00A3514C"/>
    <w:rsid w:val="00A43216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923C3"/>
    <w:rsid w:val="00BB0106"/>
    <w:rsid w:val="00C03E15"/>
    <w:rsid w:val="00C21D03"/>
    <w:rsid w:val="00C72CF8"/>
    <w:rsid w:val="00C85417"/>
    <w:rsid w:val="00CE1FBD"/>
    <w:rsid w:val="00D457E5"/>
    <w:rsid w:val="00D530EB"/>
    <w:rsid w:val="00D6123C"/>
    <w:rsid w:val="00D90B92"/>
    <w:rsid w:val="00D976D7"/>
    <w:rsid w:val="00DD00B1"/>
    <w:rsid w:val="00DE605A"/>
    <w:rsid w:val="00E66537"/>
    <w:rsid w:val="00E92485"/>
    <w:rsid w:val="00E948C6"/>
    <w:rsid w:val="00EF2B62"/>
    <w:rsid w:val="00F26BBE"/>
    <w:rsid w:val="00F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819A-F612-884B-BB4B-8ECED1B3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14</cp:revision>
  <cp:lastPrinted>2022-11-24T15:30:00Z</cp:lastPrinted>
  <dcterms:created xsi:type="dcterms:W3CDTF">2022-11-24T15:31:00Z</dcterms:created>
  <dcterms:modified xsi:type="dcterms:W3CDTF">2023-01-26T14:03:00Z</dcterms:modified>
</cp:coreProperties>
</file>