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3019" w14:textId="77777777" w:rsidR="00F17D7A" w:rsidRPr="00D95F4F" w:rsidRDefault="00F17D7A" w:rsidP="00D95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5F4F">
        <w:rPr>
          <w:rFonts w:asciiTheme="minorHAnsi" w:hAnsiTheme="minorHAnsi" w:cstheme="minorHAnsi"/>
          <w:sz w:val="24"/>
          <w:szCs w:val="24"/>
        </w:rPr>
        <w:t>04. Health procedures</w:t>
      </w:r>
    </w:p>
    <w:p w14:paraId="7512F1C4" w14:textId="77777777" w:rsidR="00F17D7A" w:rsidRPr="00D95F4F" w:rsidRDefault="00F17D7A" w:rsidP="00D95F4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95F4F">
        <w:rPr>
          <w:rFonts w:asciiTheme="minorHAnsi" w:hAnsiTheme="minorHAnsi" w:cstheme="minorHAnsi"/>
          <w:b/>
          <w:sz w:val="24"/>
          <w:szCs w:val="24"/>
        </w:rPr>
        <w:t xml:space="preserve">04.06 Oral health </w:t>
      </w:r>
    </w:p>
    <w:p w14:paraId="72D1DF5D" w14:textId="77777777" w:rsidR="00F17D7A" w:rsidRPr="00D95F4F" w:rsidRDefault="00F17D7A" w:rsidP="00D95F4F">
      <w:pPr>
        <w:tabs>
          <w:tab w:val="left" w:pos="284"/>
        </w:tabs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  <w:r w:rsidRPr="00D95F4F">
        <w:rPr>
          <w:rFonts w:asciiTheme="minorHAnsi" w:hAnsiTheme="minorHAnsi" w:cstheme="minorHAnsi"/>
          <w:bCs/>
        </w:rPr>
        <w:t xml:space="preserve">The setting provides care for children and promotes health through promoting oral health and hygiene, encouraging healthy eating, healthy </w:t>
      </w:r>
      <w:proofErr w:type="gramStart"/>
      <w:r w:rsidRPr="00D95F4F">
        <w:rPr>
          <w:rFonts w:asciiTheme="minorHAnsi" w:hAnsiTheme="minorHAnsi" w:cstheme="minorHAnsi"/>
          <w:bCs/>
        </w:rPr>
        <w:t>snacks</w:t>
      </w:r>
      <w:proofErr w:type="gramEnd"/>
      <w:r w:rsidRPr="00D95F4F">
        <w:rPr>
          <w:rFonts w:asciiTheme="minorHAnsi" w:hAnsiTheme="minorHAnsi" w:cstheme="minorHAnsi"/>
          <w:bCs/>
        </w:rPr>
        <w:t xml:space="preserve"> and tooth brushing.</w:t>
      </w:r>
    </w:p>
    <w:p w14:paraId="7872FA07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Fresh drinking water is available at all times and easily accessible.</w:t>
      </w:r>
    </w:p>
    <w:p w14:paraId="6DEED97F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Sugary drinks are not served.</w:t>
      </w:r>
    </w:p>
    <w:p w14:paraId="7F1AE02F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In partnership with parents, babies are introduced to an open free-flowing cup at 6 months and from 12 months are discouraged from using a bottle.</w:t>
      </w:r>
    </w:p>
    <w:p w14:paraId="45175F70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Only water and milk are served with morning and afternoon snacks.</w:t>
      </w:r>
    </w:p>
    <w:p w14:paraId="2CB528FA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Children are offered healthy nutritious snacks with no added sugar.</w:t>
      </w:r>
    </w:p>
    <w:p w14:paraId="3CF1B7C4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Parents are discouraged from sending in confectionary as a snack or treat.</w:t>
      </w:r>
    </w:p>
    <w:p w14:paraId="2023B5D8" w14:textId="77777777" w:rsidR="00F17D7A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Staff follow the Infant &amp; Toddler Forum’s Ten Steps for Healthy Toddlers.</w:t>
      </w:r>
    </w:p>
    <w:p w14:paraId="003C28E4" w14:textId="77777777" w:rsidR="00D95F4F" w:rsidRPr="00D95F4F" w:rsidRDefault="00D95F4F" w:rsidP="00D95F4F">
      <w:pPr>
        <w:pStyle w:val="ListParagraph"/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1503D891" w14:textId="77777777" w:rsidR="00F17D7A" w:rsidRPr="00D95F4F" w:rsidRDefault="00F17D7A" w:rsidP="00D95F4F">
      <w:pPr>
        <w:tabs>
          <w:tab w:val="left" w:pos="284"/>
        </w:tabs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  <w:b/>
        </w:rPr>
        <w:t>Where children clean their teeth when at the setting</w:t>
      </w:r>
    </w:p>
    <w:p w14:paraId="4F97F5E3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Children are encouraged to brush their teeth as part of the daily routine. Teeth should not be cleaned for at least one hour after a meal as this can cause loss of enamel.</w:t>
      </w:r>
    </w:p>
    <w:p w14:paraId="13C0DCAF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Each child has their own toothbrush, which is stored individually to prevent accidental contact and cross contamination.</w:t>
      </w:r>
    </w:p>
    <w:p w14:paraId="68DEE988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A small amount of toothpaste is put onto a blue paper towel before applying to the brush to prevent cross contamination.</w:t>
      </w:r>
    </w:p>
    <w:p w14:paraId="4AB1FCF1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 xml:space="preserve">Toothbrushes are cleaned at each session and sterilised weekly in Milton or similar disinfecting fluid. </w:t>
      </w:r>
    </w:p>
    <w:p w14:paraId="29419107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Toothbrushes are changed every three months and provided by parents.</w:t>
      </w:r>
    </w:p>
    <w:p w14:paraId="53658D76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 xml:space="preserve">Oral hygiene activities are included in planning at least every three months when toothbrushes are changed. </w:t>
      </w:r>
    </w:p>
    <w:p w14:paraId="79F0D27D" w14:textId="77777777" w:rsidR="00F17D7A" w:rsidRPr="00D95F4F" w:rsidRDefault="00F17D7A" w:rsidP="00D95F4F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360"/>
        <w:contextualSpacing w:val="0"/>
        <w:rPr>
          <w:rFonts w:asciiTheme="minorHAnsi" w:hAnsiTheme="minorHAnsi" w:cstheme="minorHAnsi"/>
          <w:b/>
        </w:rPr>
      </w:pPr>
      <w:r w:rsidRPr="00D95F4F">
        <w:rPr>
          <w:rFonts w:asciiTheme="minorHAnsi" w:hAnsiTheme="minorHAnsi" w:cstheme="minorHAnsi"/>
        </w:rPr>
        <w:t xml:space="preserve">The setting co-ordinates with local oral health and ensure procedures are reviewed regularly, additional guidance from the local team may be added to this procedure. </w:t>
      </w:r>
    </w:p>
    <w:p w14:paraId="6320F914" w14:textId="77777777" w:rsidR="00D95F4F" w:rsidRDefault="00D95F4F" w:rsidP="00D95F4F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rPr>
          <w:rFonts w:asciiTheme="minorHAnsi" w:hAnsiTheme="minorHAnsi" w:cstheme="minorHAnsi"/>
          <w:b/>
        </w:rPr>
      </w:pPr>
    </w:p>
    <w:p w14:paraId="26C7F175" w14:textId="278CE459" w:rsidR="00F17D7A" w:rsidRPr="00D95F4F" w:rsidRDefault="00F17D7A" w:rsidP="00D95F4F">
      <w:pPr>
        <w:pStyle w:val="ListParagraph"/>
        <w:tabs>
          <w:tab w:val="left" w:pos="284"/>
        </w:tabs>
        <w:spacing w:before="120" w:after="120" w:line="240" w:lineRule="auto"/>
        <w:ind w:left="0"/>
        <w:contextualSpacing w:val="0"/>
        <w:rPr>
          <w:rFonts w:asciiTheme="minorHAnsi" w:hAnsiTheme="minorHAnsi" w:cstheme="minorHAnsi"/>
          <w:b/>
        </w:rPr>
      </w:pPr>
      <w:r w:rsidRPr="00D95F4F">
        <w:rPr>
          <w:rFonts w:asciiTheme="minorHAnsi" w:hAnsiTheme="minorHAnsi" w:cstheme="minorHAnsi"/>
          <w:b/>
        </w:rPr>
        <w:t>Pacifiers/dummies</w:t>
      </w:r>
    </w:p>
    <w:p w14:paraId="5ECB678C" w14:textId="10808054" w:rsidR="00D95F4F" w:rsidRPr="00D95F4F" w:rsidRDefault="00F17D7A" w:rsidP="00D95F4F">
      <w:pPr>
        <w:pStyle w:val="ListParagraph"/>
        <w:numPr>
          <w:ilvl w:val="0"/>
          <w:numId w:val="31"/>
        </w:numPr>
        <w:tabs>
          <w:tab w:val="left" w:pos="284"/>
        </w:tabs>
        <w:spacing w:before="120" w:after="120" w:line="240" w:lineRule="auto"/>
        <w:ind w:left="360"/>
        <w:contextualSpacing w:val="0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 xml:space="preserve">Parents are </w:t>
      </w:r>
      <w:r w:rsidRPr="00D95F4F">
        <w:rPr>
          <w:rFonts w:asciiTheme="minorHAnsi" w:hAnsiTheme="minorHAnsi" w:cstheme="minorHAnsi"/>
          <w:i/>
        </w:rPr>
        <w:t>advised</w:t>
      </w:r>
      <w:r w:rsidRPr="00D95F4F">
        <w:rPr>
          <w:rFonts w:asciiTheme="minorHAnsi" w:hAnsiTheme="minorHAnsi" w:cstheme="minorHAnsi"/>
        </w:rPr>
        <w:t xml:space="preserve"> to stop using dummies/pacifiers once their child is 12 months old. </w:t>
      </w:r>
    </w:p>
    <w:p w14:paraId="5631594C" w14:textId="1EF958AB" w:rsidR="00F17D7A" w:rsidRPr="00D95F4F" w:rsidRDefault="00F17D7A" w:rsidP="00D95F4F">
      <w:pPr>
        <w:pStyle w:val="ListParagraph"/>
        <w:numPr>
          <w:ilvl w:val="0"/>
          <w:numId w:val="31"/>
        </w:numPr>
        <w:tabs>
          <w:tab w:val="left" w:pos="284"/>
        </w:tabs>
        <w:spacing w:before="120" w:after="120" w:line="240" w:lineRule="auto"/>
        <w:ind w:left="360"/>
        <w:contextualSpacing w:val="0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>Dummies that are damaged are disposed of and parents are told that this has happened</w:t>
      </w:r>
    </w:p>
    <w:p w14:paraId="067A9403" w14:textId="77777777" w:rsidR="00D95F4F" w:rsidRDefault="00D95F4F" w:rsidP="00D95F4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  <w:b/>
          <w:bCs/>
        </w:rPr>
      </w:pPr>
    </w:p>
    <w:p w14:paraId="2661A2FF" w14:textId="77777777" w:rsidR="00C05A7B" w:rsidRDefault="00C05A7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E3B8CE7" w14:textId="6349EEF9" w:rsidR="00F17D7A" w:rsidRPr="00D95F4F" w:rsidRDefault="00F17D7A" w:rsidP="00D95F4F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  <w:b/>
          <w:bCs/>
        </w:rPr>
      </w:pPr>
      <w:r w:rsidRPr="00D95F4F">
        <w:rPr>
          <w:rFonts w:asciiTheme="minorHAnsi" w:hAnsiTheme="minorHAnsi" w:cstheme="minorHAnsi"/>
          <w:b/>
          <w:bCs/>
        </w:rPr>
        <w:lastRenderedPageBreak/>
        <w:t>Further guidance</w:t>
      </w:r>
    </w:p>
    <w:p w14:paraId="272BE648" w14:textId="61570AE5" w:rsidR="00D75AE0" w:rsidRPr="00C05A7B" w:rsidRDefault="00F17D7A" w:rsidP="00C05A7B">
      <w:pPr>
        <w:tabs>
          <w:tab w:val="left" w:pos="284"/>
        </w:tabs>
        <w:spacing w:before="120" w:after="120" w:line="240" w:lineRule="auto"/>
        <w:rPr>
          <w:rFonts w:asciiTheme="minorHAnsi" w:hAnsiTheme="minorHAnsi" w:cstheme="minorHAnsi"/>
        </w:rPr>
      </w:pPr>
      <w:r w:rsidRPr="00D95F4F">
        <w:rPr>
          <w:rFonts w:asciiTheme="minorHAnsi" w:hAnsiTheme="minorHAnsi" w:cstheme="minorHAnsi"/>
        </w:rPr>
        <w:t xml:space="preserve">Infant &amp; Toddler Forum: Ten Steps for Healthy Toddlers </w:t>
      </w:r>
      <w:hyperlink r:id="rId8" w:history="1">
        <w:r w:rsidRPr="00D95F4F">
          <w:rPr>
            <w:rStyle w:val="Hyperlink"/>
            <w:rFonts w:asciiTheme="minorHAnsi" w:hAnsiTheme="minorHAnsi" w:cstheme="minorHAnsi"/>
          </w:rPr>
          <w:t>www.infantandtoddlerforum.org/toddlers-to-preschool/healthy-eating/ten-steps-for-healthy-toddlers/</w:t>
        </w:r>
      </w:hyperlink>
    </w:p>
    <w:p w14:paraId="06C32A78" w14:textId="77777777" w:rsidR="009479E8" w:rsidRPr="006279CE" w:rsidRDefault="009479E8" w:rsidP="00D95F4F"/>
    <w:p w14:paraId="3CDE2097" w14:textId="075FEC23" w:rsidR="00631E7F" w:rsidRPr="006279CE" w:rsidRDefault="00631E7F" w:rsidP="00D95F4F">
      <w:r w:rsidRPr="006279CE">
        <w:rPr>
          <w:noProof/>
        </w:rPr>
        <w:drawing>
          <wp:anchor distT="0" distB="0" distL="114300" distR="114300" simplePos="0" relativeHeight="251658240" behindDoc="1" locked="0" layoutInCell="1" allowOverlap="1" wp14:anchorId="06D53851" wp14:editId="29A70462">
            <wp:simplePos x="0" y="0"/>
            <wp:positionH relativeFrom="column">
              <wp:posOffset>-81280</wp:posOffset>
            </wp:positionH>
            <wp:positionV relativeFrom="paragraph">
              <wp:posOffset>81280</wp:posOffset>
            </wp:positionV>
            <wp:extent cx="1615440" cy="496570"/>
            <wp:effectExtent l="0" t="0" r="3810" b="0"/>
            <wp:wrapNone/>
            <wp:docPr id="3" name="Picture 3" descr="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lack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46ADA" w14:textId="77777777" w:rsidR="00631E7F" w:rsidRPr="006279CE" w:rsidRDefault="00631E7F" w:rsidP="00D95F4F">
      <w:pPr>
        <w:spacing w:after="120" w:line="320" w:lineRule="atLeast"/>
        <w:rPr>
          <w:rFonts w:asciiTheme="minorHAnsi" w:hAnsiTheme="minorHAnsi" w:cstheme="minorHAnsi"/>
        </w:rPr>
      </w:pPr>
    </w:p>
    <w:p w14:paraId="0D6F09CC" w14:textId="77777777" w:rsidR="00C05A7B" w:rsidRDefault="00C05A7B" w:rsidP="00D95F4F">
      <w:pPr>
        <w:spacing w:after="120" w:line="320" w:lineRule="atLeast"/>
        <w:rPr>
          <w:rFonts w:asciiTheme="minorHAnsi" w:hAnsiTheme="minorHAnsi" w:cstheme="minorHAnsi"/>
        </w:rPr>
      </w:pPr>
    </w:p>
    <w:p w14:paraId="30951E4B" w14:textId="46F0580F" w:rsidR="00631E7F" w:rsidRPr="006279CE" w:rsidRDefault="00631E7F" w:rsidP="00D95F4F">
      <w:pPr>
        <w:spacing w:after="120" w:line="320" w:lineRule="atLeast"/>
        <w:rPr>
          <w:rFonts w:asciiTheme="minorHAnsi" w:hAnsiTheme="minorHAnsi" w:cstheme="minorHAnsi"/>
        </w:rPr>
      </w:pPr>
      <w:r w:rsidRPr="006279CE">
        <w:rPr>
          <w:rFonts w:asciiTheme="minorHAnsi" w:hAnsiTheme="minorHAnsi" w:cstheme="minorHAnsi"/>
        </w:rPr>
        <w:t>Rosalind Hambidge (Director)</w:t>
      </w:r>
      <w:r w:rsidRPr="006279CE">
        <w:rPr>
          <w:rFonts w:asciiTheme="minorHAnsi" w:hAnsiTheme="minorHAnsi" w:cstheme="minorHAnsi"/>
        </w:rPr>
        <w:tab/>
        <w:t xml:space="preserve">Date: </w:t>
      </w:r>
      <w:r w:rsidR="00C05A7B">
        <w:rPr>
          <w:rFonts w:asciiTheme="minorHAnsi" w:hAnsiTheme="minorHAnsi" w:cstheme="minorHAnsi"/>
        </w:rPr>
        <w:t>18/04/24</w:t>
      </w:r>
    </w:p>
    <w:p w14:paraId="63B7EA20" w14:textId="5934F8E9" w:rsidR="00631E7F" w:rsidRPr="006279CE" w:rsidRDefault="006279CE" w:rsidP="00D95F4F">
      <w:pPr>
        <w:spacing w:after="120" w:line="320" w:lineRule="atLeast"/>
        <w:rPr>
          <w:rFonts w:asciiTheme="minorHAnsi" w:hAnsiTheme="minorHAnsi" w:cstheme="minorHAnsi"/>
        </w:rPr>
      </w:pPr>
      <w:r w:rsidRPr="006279CE">
        <w:rPr>
          <w:rFonts w:asciiTheme="minorHAnsi" w:hAnsiTheme="minorHAnsi" w:cstheme="minorHAnsi"/>
        </w:rPr>
        <w:t>Signed on behalf of Little Oak Pre-school (Witney) Ltd</w:t>
      </w:r>
    </w:p>
    <w:p w14:paraId="52729A7A" w14:textId="77777777" w:rsidR="006279CE" w:rsidRPr="006279CE" w:rsidRDefault="006279CE" w:rsidP="00587AF8">
      <w:pPr>
        <w:tabs>
          <w:tab w:val="left" w:pos="0"/>
          <w:tab w:val="right" w:leader="dot" w:pos="7371"/>
          <w:tab w:val="right" w:leader="dot" w:pos="9923"/>
        </w:tabs>
        <w:spacing w:after="0" w:line="320" w:lineRule="atLeast"/>
        <w:rPr>
          <w:rFonts w:asciiTheme="minorHAnsi" w:hAnsiTheme="minorHAnsi" w:cstheme="minorHAnsi"/>
        </w:rPr>
      </w:pPr>
    </w:p>
    <w:p w14:paraId="4128EF4E" w14:textId="6849259D" w:rsidR="00631E7F" w:rsidRPr="006279CE" w:rsidRDefault="00631E7F" w:rsidP="00587AF8">
      <w:pPr>
        <w:tabs>
          <w:tab w:val="right" w:pos="6237"/>
          <w:tab w:val="right" w:leader="dot" w:pos="9923"/>
        </w:tabs>
        <w:spacing w:after="0" w:line="320" w:lineRule="atLeast"/>
        <w:rPr>
          <w:rFonts w:asciiTheme="minorHAnsi" w:hAnsiTheme="minorHAnsi" w:cstheme="minorHAnsi"/>
        </w:rPr>
      </w:pPr>
      <w:r w:rsidRPr="006279CE">
        <w:rPr>
          <w:rFonts w:asciiTheme="minorHAnsi" w:hAnsiTheme="minorHAnsi" w:cstheme="minorHAnsi"/>
        </w:rPr>
        <w:tab/>
      </w:r>
    </w:p>
    <w:p w14:paraId="7CB51577" w14:textId="1E8E2A4F" w:rsidR="0086356F" w:rsidRPr="006279CE" w:rsidRDefault="0086356F" w:rsidP="00E54749">
      <w:pPr>
        <w:spacing w:after="0" w:line="480" w:lineRule="auto"/>
      </w:pPr>
    </w:p>
    <w:sectPr w:rsidR="0086356F" w:rsidRPr="006279CE" w:rsidSect="00725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567" w:right="567" w:bottom="567" w:left="141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F774" w14:textId="77777777" w:rsidR="0072533F" w:rsidRDefault="0072533F" w:rsidP="00AB39FC">
      <w:pPr>
        <w:spacing w:after="0" w:line="240" w:lineRule="auto"/>
      </w:pPr>
      <w:r>
        <w:separator/>
      </w:r>
    </w:p>
  </w:endnote>
  <w:endnote w:type="continuationSeparator" w:id="0">
    <w:p w14:paraId="0D77ACAC" w14:textId="77777777" w:rsidR="0072533F" w:rsidRDefault="0072533F" w:rsidP="00AB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0286" w14:textId="77777777" w:rsidR="00C05A7B" w:rsidRDefault="00C05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49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8F479" w14:textId="65044AB7" w:rsidR="007D7F3F" w:rsidRPr="00C05A7B" w:rsidRDefault="0016311F" w:rsidP="00C05A7B">
        <w:pPr>
          <w:tabs>
            <w:tab w:val="left" w:pos="284"/>
            <w:tab w:val="left" w:pos="720"/>
            <w:tab w:val="left" w:pos="1440"/>
            <w:tab w:val="left" w:pos="2160"/>
            <w:tab w:val="left" w:pos="2880"/>
            <w:tab w:val="left" w:pos="3600"/>
            <w:tab w:val="left" w:pos="4245"/>
          </w:tabs>
          <w:spacing w:before="120" w:after="120" w:line="240" w:lineRule="auto"/>
          <w:jc w:val="both"/>
          <w:rPr>
            <w:rFonts w:asciiTheme="minorHAnsi" w:hAnsiTheme="minorHAnsi" w:cstheme="minorHAnsi"/>
            <w:b/>
            <w:sz w:val="16"/>
            <w:szCs w:val="16"/>
          </w:rPr>
        </w:pPr>
        <w:r w:rsidRPr="00C05A7B">
          <w:rPr>
            <w:sz w:val="16"/>
            <w:szCs w:val="16"/>
          </w:rPr>
          <w:fldChar w:fldCharType="begin"/>
        </w:r>
        <w:r w:rsidRPr="00C05A7B">
          <w:rPr>
            <w:sz w:val="16"/>
            <w:szCs w:val="16"/>
          </w:rPr>
          <w:instrText xml:space="preserve"> PAGE   \* MERGEFORMAT </w:instrText>
        </w:r>
        <w:r w:rsidRPr="00C05A7B">
          <w:rPr>
            <w:sz w:val="16"/>
            <w:szCs w:val="16"/>
          </w:rPr>
          <w:fldChar w:fldCharType="separate"/>
        </w:r>
        <w:r w:rsidRPr="00C05A7B">
          <w:rPr>
            <w:noProof/>
            <w:sz w:val="16"/>
            <w:szCs w:val="16"/>
          </w:rPr>
          <w:t>2</w:t>
        </w:r>
        <w:r w:rsidRPr="00C05A7B">
          <w:rPr>
            <w:noProof/>
            <w:sz w:val="16"/>
            <w:szCs w:val="16"/>
          </w:rPr>
          <w:fldChar w:fldCharType="end"/>
        </w:r>
        <w:r w:rsidRPr="00C05A7B">
          <w:rPr>
            <w:noProof/>
            <w:sz w:val="16"/>
            <w:szCs w:val="16"/>
          </w:rPr>
          <w:t xml:space="preserve">    </w:t>
        </w:r>
        <w:r w:rsidR="00C05A7B" w:rsidRPr="00C05A7B">
          <w:rPr>
            <w:rFonts w:asciiTheme="minorHAnsi" w:hAnsiTheme="minorHAnsi" w:cstheme="minorHAnsi"/>
            <w:b/>
            <w:sz w:val="16"/>
            <w:szCs w:val="16"/>
          </w:rPr>
          <w:t xml:space="preserve">04.06 Oral health </w:t>
        </w:r>
      </w:p>
      <w:p w14:paraId="6C98BB94" w14:textId="11B8D611" w:rsidR="0016311F" w:rsidRPr="00254336" w:rsidRDefault="00000000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607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F5EC2" w14:textId="61E38F63" w:rsidR="00D2459B" w:rsidRPr="00584DDF" w:rsidRDefault="006279CE" w:rsidP="00D253F5">
        <w:pPr>
          <w:spacing w:after="0" w:line="240" w:lineRule="auto"/>
          <w:rPr>
            <w:rFonts w:cs="Calibri"/>
            <w:sz w:val="16"/>
            <w:szCs w:val="16"/>
          </w:rPr>
        </w:pPr>
        <w:r w:rsidRPr="00D253F5">
          <w:rPr>
            <w:b/>
            <w:bCs/>
            <w:sz w:val="16"/>
            <w:szCs w:val="16"/>
          </w:rPr>
          <w:t xml:space="preserve">04.6 </w:t>
        </w:r>
        <w:r w:rsidR="00B43539" w:rsidRPr="00D253F5">
          <w:rPr>
            <w:b/>
            <w:bCs/>
            <w:sz w:val="16"/>
            <w:szCs w:val="16"/>
          </w:rPr>
          <w:t>Oral health</w:t>
        </w:r>
        <w:r w:rsidR="00B76E6F">
          <w:rPr>
            <w:sz w:val="16"/>
            <w:szCs w:val="16"/>
          </w:rPr>
          <w:t xml:space="preserve"> </w:t>
        </w:r>
        <w:r w:rsidR="00C05A7B">
          <w:rPr>
            <w:sz w:val="16"/>
            <w:szCs w:val="16"/>
          </w:rPr>
          <w:t xml:space="preserve">       </w:t>
        </w:r>
        <w:r w:rsidR="00D253F5">
          <w:rPr>
            <w:sz w:val="16"/>
            <w:szCs w:val="16"/>
          </w:rPr>
          <w:t>P</w:t>
        </w:r>
        <w:r w:rsidR="00D2459B" w:rsidRPr="00584DDF">
          <w:rPr>
            <w:rFonts w:cs="Calibri"/>
            <w:i/>
            <w:iCs/>
            <w:sz w:val="16"/>
            <w:szCs w:val="16"/>
          </w:rPr>
          <w:t>olicies &amp; Procedures for the EYFS 2021</w:t>
        </w:r>
        <w:r w:rsidR="00D2459B" w:rsidRPr="00584DDF">
          <w:rPr>
            <w:rFonts w:cs="Calibri"/>
            <w:sz w:val="16"/>
            <w:szCs w:val="16"/>
          </w:rPr>
          <w:t xml:space="preserve"> (Early Years Alliance 2021)</w:t>
        </w:r>
        <w:r w:rsidR="00D253F5">
          <w:rPr>
            <w:rFonts w:cs="Calibri"/>
            <w:sz w:val="16"/>
            <w:szCs w:val="16"/>
          </w:rPr>
          <w:t xml:space="preserve">     REVIEWED </w:t>
        </w:r>
        <w:r w:rsidR="00D253F5">
          <w:rPr>
            <w:rFonts w:cs="Calibri"/>
            <w:sz w:val="16"/>
            <w:szCs w:val="16"/>
          </w:rPr>
          <w:fldChar w:fldCharType="begin"/>
        </w:r>
        <w:r w:rsidR="00D253F5">
          <w:rPr>
            <w:rFonts w:cs="Calibri"/>
            <w:sz w:val="16"/>
            <w:szCs w:val="16"/>
          </w:rPr>
          <w:instrText xml:space="preserve"> DATE \@ "dd/MM/yyyy HH:mm" </w:instrText>
        </w:r>
        <w:r w:rsidR="00D253F5">
          <w:rPr>
            <w:rFonts w:cs="Calibri"/>
            <w:sz w:val="16"/>
            <w:szCs w:val="16"/>
          </w:rPr>
          <w:fldChar w:fldCharType="separate"/>
        </w:r>
        <w:r w:rsidR="00BB7A4F">
          <w:rPr>
            <w:rFonts w:cs="Calibri"/>
            <w:noProof/>
            <w:sz w:val="16"/>
            <w:szCs w:val="16"/>
          </w:rPr>
          <w:t>18/04/2024 13:59</w:t>
        </w:r>
        <w:r w:rsidR="00D253F5">
          <w:rPr>
            <w:rFonts w:cs="Calibri"/>
            <w:sz w:val="16"/>
            <w:szCs w:val="16"/>
          </w:rPr>
          <w:fldChar w:fldCharType="end"/>
        </w:r>
      </w:p>
    </w:sdtContent>
  </w:sdt>
  <w:p w14:paraId="2F9BEB9F" w14:textId="14BC245B" w:rsidR="00797AEC" w:rsidRPr="0015064D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 xml:space="preserve">Directors: Chris Putt ∙ Sue Potter ∙ Rosalind Hambidge </w:t>
    </w:r>
  </w:p>
  <w:p w14:paraId="0BAB02F0" w14:textId="77777777" w:rsidR="00797AEC" w:rsidRPr="0015064D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>Company No: 7326565 ∙ Charity No: 1137934 Little Oak Pre-school is the trading name of Little Oak Pre-school (Witney) Ltd</w:t>
    </w:r>
  </w:p>
  <w:p w14:paraId="3A9C724D" w14:textId="77777777" w:rsidR="00797AEC" w:rsidRPr="0015064D" w:rsidRDefault="00797AEC" w:rsidP="00797AEC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15064D">
      <w:rPr>
        <w:rFonts w:asciiTheme="minorHAnsi" w:hAnsiTheme="minorHAnsi" w:cstheme="minorHAnsi"/>
        <w:sz w:val="16"/>
        <w:szCs w:val="16"/>
      </w:rPr>
      <w:t>Registered Office: Little Oak Pre-school (Witney) Ltd</w:t>
    </w:r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="Verdana" w:hAnsi="Verdana" w:cstheme="minorHAnsi"/>
        <w:sz w:val="16"/>
        <w:szCs w:val="16"/>
      </w:rPr>
      <w:t>∙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15064D">
      <w:rPr>
        <w:rFonts w:asciiTheme="minorHAnsi" w:hAnsiTheme="minorHAnsi" w:cstheme="minorHAnsi"/>
        <w:sz w:val="16"/>
        <w:szCs w:val="16"/>
      </w:rPr>
      <w:t>50A Holford Road ∙ Witney ∙ Oxon ∙ OX28 5NG</w:t>
    </w:r>
    <w:r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="Verdana" w:hAnsi="Verdana" w:cstheme="minorHAnsi"/>
        <w:sz w:val="16"/>
        <w:szCs w:val="16"/>
      </w:rPr>
      <w:t>∙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15064D">
      <w:rPr>
        <w:rFonts w:asciiTheme="minorHAnsi" w:hAnsiTheme="minorHAnsi" w:cstheme="minorHAnsi"/>
        <w:sz w:val="16"/>
        <w:szCs w:val="16"/>
      </w:rPr>
      <w:t>Registered in England &amp;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78C4" w14:textId="77777777" w:rsidR="0072533F" w:rsidRDefault="0072533F" w:rsidP="00AB39FC">
      <w:pPr>
        <w:spacing w:after="0" w:line="240" w:lineRule="auto"/>
      </w:pPr>
      <w:r>
        <w:separator/>
      </w:r>
    </w:p>
  </w:footnote>
  <w:footnote w:type="continuationSeparator" w:id="0">
    <w:p w14:paraId="69B186EC" w14:textId="77777777" w:rsidR="0072533F" w:rsidRDefault="0072533F" w:rsidP="00AB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9539" w14:textId="77777777" w:rsidR="00C05A7B" w:rsidRDefault="00C05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A477" w14:textId="77777777" w:rsidR="00C05A7B" w:rsidRDefault="00C05A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8B92" w14:textId="27736600" w:rsidR="00AB39FC" w:rsidRDefault="00C274ED">
    <w:pPr>
      <w:pStyle w:val="Header"/>
    </w:pPr>
    <w:r>
      <w:rPr>
        <w:noProof/>
      </w:rPr>
      <w:drawing>
        <wp:inline distT="0" distB="0" distL="0" distR="0" wp14:anchorId="111CE8F7" wp14:editId="311238C8">
          <wp:extent cx="6302375" cy="1680845"/>
          <wp:effectExtent l="0" t="0" r="3175" b="0"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2375" cy="168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F138C0"/>
    <w:multiLevelType w:val="hybridMultilevel"/>
    <w:tmpl w:val="962E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803EF"/>
    <w:multiLevelType w:val="hybridMultilevel"/>
    <w:tmpl w:val="1A3A87D0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B14A3"/>
    <w:multiLevelType w:val="hybridMultilevel"/>
    <w:tmpl w:val="B518C9F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2650F"/>
    <w:multiLevelType w:val="hybridMultilevel"/>
    <w:tmpl w:val="6A4A1C10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B20BE6"/>
    <w:multiLevelType w:val="hybridMultilevel"/>
    <w:tmpl w:val="3EC6945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42393B"/>
    <w:multiLevelType w:val="hybridMultilevel"/>
    <w:tmpl w:val="8030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54607"/>
    <w:multiLevelType w:val="hybridMultilevel"/>
    <w:tmpl w:val="6EE4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15521C6"/>
    <w:multiLevelType w:val="hybridMultilevel"/>
    <w:tmpl w:val="56C659F2"/>
    <w:lvl w:ilvl="0" w:tplc="57722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4584D"/>
    <w:multiLevelType w:val="hybridMultilevel"/>
    <w:tmpl w:val="A85C3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C3106"/>
    <w:multiLevelType w:val="hybridMultilevel"/>
    <w:tmpl w:val="C466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B6295"/>
    <w:multiLevelType w:val="hybridMultilevel"/>
    <w:tmpl w:val="972E5386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C6298"/>
    <w:multiLevelType w:val="multilevel"/>
    <w:tmpl w:val="C52A5CA2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6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8E739D"/>
    <w:multiLevelType w:val="hybridMultilevel"/>
    <w:tmpl w:val="1AD8277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0299E"/>
    <w:multiLevelType w:val="hybridMultilevel"/>
    <w:tmpl w:val="78F2630E"/>
    <w:lvl w:ilvl="0" w:tplc="0F42D96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82706"/>
    <w:multiLevelType w:val="hybridMultilevel"/>
    <w:tmpl w:val="9B94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2340B"/>
    <w:multiLevelType w:val="hybridMultilevel"/>
    <w:tmpl w:val="7EFE7636"/>
    <w:lvl w:ilvl="0" w:tplc="0F42D96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C008F"/>
    <w:multiLevelType w:val="hybridMultilevel"/>
    <w:tmpl w:val="565A1356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177561">
    <w:abstractNumId w:val="15"/>
  </w:num>
  <w:num w:numId="2" w16cid:durableId="1486821456">
    <w:abstractNumId w:val="20"/>
  </w:num>
  <w:num w:numId="3" w16cid:durableId="1770275261">
    <w:abstractNumId w:val="13"/>
  </w:num>
  <w:num w:numId="4" w16cid:durableId="1462572872">
    <w:abstractNumId w:val="33"/>
  </w:num>
  <w:num w:numId="5" w16cid:durableId="117258164">
    <w:abstractNumId w:val="12"/>
  </w:num>
  <w:num w:numId="6" w16cid:durableId="1198353817">
    <w:abstractNumId w:val="27"/>
  </w:num>
  <w:num w:numId="7" w16cid:durableId="254898173">
    <w:abstractNumId w:val="6"/>
  </w:num>
  <w:num w:numId="8" w16cid:durableId="945699413">
    <w:abstractNumId w:val="1"/>
  </w:num>
  <w:num w:numId="9" w16cid:durableId="1614170964">
    <w:abstractNumId w:val="9"/>
  </w:num>
  <w:num w:numId="10" w16cid:durableId="436214361">
    <w:abstractNumId w:val="8"/>
  </w:num>
  <w:num w:numId="11" w16cid:durableId="1809322732">
    <w:abstractNumId w:val="5"/>
  </w:num>
  <w:num w:numId="12" w16cid:durableId="1234662716">
    <w:abstractNumId w:val="7"/>
  </w:num>
  <w:num w:numId="13" w16cid:durableId="245961991">
    <w:abstractNumId w:val="3"/>
  </w:num>
  <w:num w:numId="14" w16cid:durableId="429086279">
    <w:abstractNumId w:val="4"/>
  </w:num>
  <w:num w:numId="15" w16cid:durableId="1257523209">
    <w:abstractNumId w:val="11"/>
  </w:num>
  <w:num w:numId="16" w16cid:durableId="1145900282">
    <w:abstractNumId w:val="32"/>
  </w:num>
  <w:num w:numId="17" w16cid:durableId="746462277">
    <w:abstractNumId w:val="19"/>
  </w:num>
  <w:num w:numId="18" w16cid:durableId="168301134">
    <w:abstractNumId w:val="31"/>
  </w:num>
  <w:num w:numId="19" w16cid:durableId="204368925">
    <w:abstractNumId w:val="14"/>
  </w:num>
  <w:num w:numId="20" w16cid:durableId="1319774055">
    <w:abstractNumId w:val="16"/>
  </w:num>
  <w:num w:numId="21" w16cid:durableId="292833666">
    <w:abstractNumId w:val="10"/>
  </w:num>
  <w:num w:numId="22" w16cid:durableId="1694528029">
    <w:abstractNumId w:val="24"/>
  </w:num>
  <w:num w:numId="23" w16cid:durableId="1330400073">
    <w:abstractNumId w:val="0"/>
  </w:num>
  <w:num w:numId="24" w16cid:durableId="782767114">
    <w:abstractNumId w:val="2"/>
  </w:num>
  <w:num w:numId="25" w16cid:durableId="1205870236">
    <w:abstractNumId w:val="29"/>
  </w:num>
  <w:num w:numId="26" w16cid:durableId="884952121">
    <w:abstractNumId w:val="25"/>
  </w:num>
  <w:num w:numId="27" w16cid:durableId="1501122442">
    <w:abstractNumId w:val="21"/>
  </w:num>
  <w:num w:numId="28" w16cid:durableId="1071198484">
    <w:abstractNumId w:val="17"/>
  </w:num>
  <w:num w:numId="29" w16cid:durableId="43720957">
    <w:abstractNumId w:val="18"/>
  </w:num>
  <w:num w:numId="30" w16cid:durableId="2076852319">
    <w:abstractNumId w:val="26"/>
  </w:num>
  <w:num w:numId="31" w16cid:durableId="912468726">
    <w:abstractNumId w:val="23"/>
  </w:num>
  <w:num w:numId="32" w16cid:durableId="40440668">
    <w:abstractNumId w:val="22"/>
  </w:num>
  <w:num w:numId="33" w16cid:durableId="131406081">
    <w:abstractNumId w:val="28"/>
  </w:num>
  <w:num w:numId="34" w16cid:durableId="11309738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284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9"/>
    <w:rsid w:val="000101DB"/>
    <w:rsid w:val="000162F1"/>
    <w:rsid w:val="00020D70"/>
    <w:rsid w:val="000650F0"/>
    <w:rsid w:val="00072966"/>
    <w:rsid w:val="0016311F"/>
    <w:rsid w:val="00175769"/>
    <w:rsid w:val="0017778F"/>
    <w:rsid w:val="001A2BF7"/>
    <w:rsid w:val="001D1C0F"/>
    <w:rsid w:val="001E2D0C"/>
    <w:rsid w:val="00254336"/>
    <w:rsid w:val="002A0217"/>
    <w:rsid w:val="002A4979"/>
    <w:rsid w:val="002C6DAC"/>
    <w:rsid w:val="002D1163"/>
    <w:rsid w:val="00302D9F"/>
    <w:rsid w:val="0031753D"/>
    <w:rsid w:val="00333DFA"/>
    <w:rsid w:val="00334455"/>
    <w:rsid w:val="00340A07"/>
    <w:rsid w:val="003B31D5"/>
    <w:rsid w:val="003B5CA3"/>
    <w:rsid w:val="003C63A6"/>
    <w:rsid w:val="003D654C"/>
    <w:rsid w:val="00411021"/>
    <w:rsid w:val="004420C5"/>
    <w:rsid w:val="00446A6C"/>
    <w:rsid w:val="00463A14"/>
    <w:rsid w:val="00463CDF"/>
    <w:rsid w:val="00483BC3"/>
    <w:rsid w:val="00486EF2"/>
    <w:rsid w:val="004B61E8"/>
    <w:rsid w:val="005079FB"/>
    <w:rsid w:val="00512914"/>
    <w:rsid w:val="00514B16"/>
    <w:rsid w:val="00517068"/>
    <w:rsid w:val="00531197"/>
    <w:rsid w:val="00557151"/>
    <w:rsid w:val="00587AF8"/>
    <w:rsid w:val="005C01BC"/>
    <w:rsid w:val="005C10D7"/>
    <w:rsid w:val="005D7283"/>
    <w:rsid w:val="006048FC"/>
    <w:rsid w:val="006279CE"/>
    <w:rsid w:val="00631E7F"/>
    <w:rsid w:val="00661001"/>
    <w:rsid w:val="006635DC"/>
    <w:rsid w:val="006771C7"/>
    <w:rsid w:val="0069719E"/>
    <w:rsid w:val="006B328A"/>
    <w:rsid w:val="006F6FBF"/>
    <w:rsid w:val="00700DBD"/>
    <w:rsid w:val="0072533F"/>
    <w:rsid w:val="007530ED"/>
    <w:rsid w:val="00757486"/>
    <w:rsid w:val="007723BC"/>
    <w:rsid w:val="0077694B"/>
    <w:rsid w:val="00797AEC"/>
    <w:rsid w:val="007B0A37"/>
    <w:rsid w:val="007D7299"/>
    <w:rsid w:val="007D7F3F"/>
    <w:rsid w:val="007F0880"/>
    <w:rsid w:val="007F3F12"/>
    <w:rsid w:val="00833FE6"/>
    <w:rsid w:val="0086356F"/>
    <w:rsid w:val="00883D59"/>
    <w:rsid w:val="008F7EF2"/>
    <w:rsid w:val="0094054B"/>
    <w:rsid w:val="009479E8"/>
    <w:rsid w:val="009608E0"/>
    <w:rsid w:val="00975C7D"/>
    <w:rsid w:val="009816C7"/>
    <w:rsid w:val="00A03732"/>
    <w:rsid w:val="00A429FF"/>
    <w:rsid w:val="00A43216"/>
    <w:rsid w:val="00A57365"/>
    <w:rsid w:val="00A80ECF"/>
    <w:rsid w:val="00A93D75"/>
    <w:rsid w:val="00AA69F2"/>
    <w:rsid w:val="00AB2B94"/>
    <w:rsid w:val="00AB39FC"/>
    <w:rsid w:val="00AE2CFD"/>
    <w:rsid w:val="00B22799"/>
    <w:rsid w:val="00B43539"/>
    <w:rsid w:val="00B62124"/>
    <w:rsid w:val="00B67AFC"/>
    <w:rsid w:val="00B73459"/>
    <w:rsid w:val="00B76E6F"/>
    <w:rsid w:val="00B865A2"/>
    <w:rsid w:val="00B923C3"/>
    <w:rsid w:val="00BB0106"/>
    <w:rsid w:val="00BB7A4F"/>
    <w:rsid w:val="00C05A7B"/>
    <w:rsid w:val="00C21D03"/>
    <w:rsid w:val="00C274ED"/>
    <w:rsid w:val="00C72CF8"/>
    <w:rsid w:val="00C840B0"/>
    <w:rsid w:val="00C85417"/>
    <w:rsid w:val="00CE1FBD"/>
    <w:rsid w:val="00D2459B"/>
    <w:rsid w:val="00D253F5"/>
    <w:rsid w:val="00D26AFC"/>
    <w:rsid w:val="00D457E5"/>
    <w:rsid w:val="00D530EB"/>
    <w:rsid w:val="00D5454B"/>
    <w:rsid w:val="00D6123C"/>
    <w:rsid w:val="00D67C5D"/>
    <w:rsid w:val="00D75AE0"/>
    <w:rsid w:val="00D95F4F"/>
    <w:rsid w:val="00D976D7"/>
    <w:rsid w:val="00DD014F"/>
    <w:rsid w:val="00E54749"/>
    <w:rsid w:val="00E92485"/>
    <w:rsid w:val="00E948C6"/>
    <w:rsid w:val="00EE104C"/>
    <w:rsid w:val="00EF2B62"/>
    <w:rsid w:val="00F07ED6"/>
    <w:rsid w:val="00F17D7A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DC177"/>
  <w15:chartTrackingRefBased/>
  <w15:docId w15:val="{0BB35337-6596-4C47-8036-93EC1CA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4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706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7068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FC"/>
  </w:style>
  <w:style w:type="paragraph" w:styleId="Footer">
    <w:name w:val="footer"/>
    <w:basedOn w:val="Normal"/>
    <w:link w:val="Foot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FC"/>
  </w:style>
  <w:style w:type="paragraph" w:styleId="ListParagraph">
    <w:name w:val="List Paragraph"/>
    <w:basedOn w:val="Normal"/>
    <w:uiPriority w:val="34"/>
    <w:qFormat/>
    <w:rsid w:val="00940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1706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17068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8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antandtoddlerforum.org/toddlers-to-preschool/healthy-eating/ten-steps-for-healthy-toddle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1FE70-7A68-394B-AEEA-541E3EBA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Hambidge</dc:creator>
  <cp:keywords/>
  <dc:description/>
  <cp:lastModifiedBy>Rosalind Hambidge</cp:lastModifiedBy>
  <cp:revision>6</cp:revision>
  <cp:lastPrinted>2023-02-02T13:04:00Z</cp:lastPrinted>
  <dcterms:created xsi:type="dcterms:W3CDTF">2023-02-02T13:04:00Z</dcterms:created>
  <dcterms:modified xsi:type="dcterms:W3CDTF">2024-04-18T13:04:00Z</dcterms:modified>
</cp:coreProperties>
</file>